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0E" w:rsidRPr="004A06DE" w:rsidRDefault="00F6140E" w:rsidP="00F6140E">
      <w:pPr>
        <w:spacing w:after="0"/>
        <w:rPr>
          <w:rFonts w:ascii="Times New Roman" w:hAnsi="Times New Roman" w:cs="Times New Roman"/>
        </w:rPr>
      </w:pPr>
      <w:r w:rsidRPr="004A06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7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6DE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F6140E" w:rsidRPr="004A06DE" w:rsidRDefault="00F6140E" w:rsidP="00F6140E">
      <w:pPr>
        <w:spacing w:after="0"/>
        <w:rPr>
          <w:rFonts w:ascii="Times New Roman" w:hAnsi="Times New Roman" w:cs="Times New Roman"/>
        </w:rPr>
      </w:pPr>
      <w:r w:rsidRPr="004A06DE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4A06DE">
        <w:rPr>
          <w:rFonts w:ascii="Times New Roman" w:hAnsi="Times New Roman" w:cs="Times New Roman"/>
        </w:rPr>
        <w:t>оф</w:t>
      </w:r>
      <w:proofErr w:type="spellEnd"/>
      <w:r w:rsidRPr="004A06DE">
        <w:rPr>
          <w:rFonts w:ascii="Times New Roman" w:hAnsi="Times New Roman" w:cs="Times New Roman"/>
        </w:rPr>
        <w:t>. 6</w:t>
      </w:r>
    </w:p>
    <w:p w:rsidR="00F6140E" w:rsidRPr="004A06DE" w:rsidRDefault="00F6140E" w:rsidP="00F6140E">
      <w:pPr>
        <w:spacing w:after="0"/>
        <w:rPr>
          <w:rFonts w:ascii="Times New Roman" w:hAnsi="Times New Roman" w:cs="Times New Roman"/>
        </w:rPr>
      </w:pPr>
      <w:r w:rsidRPr="004A06DE">
        <w:rPr>
          <w:rFonts w:ascii="Times New Roman" w:hAnsi="Times New Roman" w:cs="Times New Roman"/>
        </w:rPr>
        <w:t xml:space="preserve">Тел. 8(3952)951966, </w:t>
      </w:r>
      <w:r w:rsidRPr="004A06DE">
        <w:rPr>
          <w:rFonts w:ascii="Times New Roman" w:hAnsi="Times New Roman" w:cs="Times New Roman"/>
          <w:lang w:val="en-US"/>
        </w:rPr>
        <w:t>e</w:t>
      </w:r>
      <w:r w:rsidRPr="004A06DE">
        <w:rPr>
          <w:rFonts w:ascii="Times New Roman" w:hAnsi="Times New Roman" w:cs="Times New Roman"/>
        </w:rPr>
        <w:t>-</w:t>
      </w:r>
      <w:r w:rsidRPr="004A06DE">
        <w:rPr>
          <w:rFonts w:ascii="Times New Roman" w:hAnsi="Times New Roman" w:cs="Times New Roman"/>
          <w:lang w:val="en-US"/>
        </w:rPr>
        <w:t>mail</w:t>
      </w:r>
      <w:r w:rsidRPr="004A06DE">
        <w:rPr>
          <w:rFonts w:ascii="Times New Roman" w:hAnsi="Times New Roman" w:cs="Times New Roman"/>
        </w:rPr>
        <w:t>:</w:t>
      </w:r>
      <w:r w:rsidRPr="004A06DE">
        <w:rPr>
          <w:rFonts w:ascii="Times New Roman" w:hAnsi="Times New Roman" w:cs="Times New Roman"/>
          <w:lang w:val="en-US"/>
        </w:rPr>
        <w:t>info</w:t>
      </w:r>
      <w:r w:rsidRPr="004A06DE">
        <w:rPr>
          <w:rFonts w:ascii="Times New Roman" w:hAnsi="Times New Roman" w:cs="Times New Roman"/>
        </w:rPr>
        <w:t>@</w:t>
      </w:r>
      <w:proofErr w:type="spellStart"/>
      <w:r w:rsidRPr="004A06DE">
        <w:rPr>
          <w:rFonts w:ascii="Times New Roman" w:hAnsi="Times New Roman" w:cs="Times New Roman"/>
          <w:lang w:val="en-US"/>
        </w:rPr>
        <w:t>himcentre</w:t>
      </w:r>
      <w:proofErr w:type="spellEnd"/>
      <w:r w:rsidRPr="004A06DE">
        <w:rPr>
          <w:rFonts w:ascii="Times New Roman" w:hAnsi="Times New Roman" w:cs="Times New Roman"/>
        </w:rPr>
        <w:t>.</w:t>
      </w:r>
      <w:proofErr w:type="spellStart"/>
      <w:r w:rsidRPr="004A06DE">
        <w:rPr>
          <w:rFonts w:ascii="Times New Roman" w:hAnsi="Times New Roman" w:cs="Times New Roman"/>
          <w:lang w:val="en-US"/>
        </w:rPr>
        <w:t>ru</w:t>
      </w:r>
      <w:proofErr w:type="spellEnd"/>
    </w:p>
    <w:p w:rsidR="00F6140E" w:rsidRPr="004A06DE" w:rsidRDefault="00F6140E" w:rsidP="00F6140E">
      <w:pPr>
        <w:spacing w:after="0"/>
        <w:rPr>
          <w:rFonts w:ascii="Times New Roman" w:hAnsi="Times New Roman" w:cs="Times New Roman"/>
        </w:rPr>
      </w:pPr>
      <w:r w:rsidRPr="004A06DE">
        <w:rPr>
          <w:rFonts w:ascii="Times New Roman" w:hAnsi="Times New Roman" w:cs="Times New Roman"/>
        </w:rPr>
        <w:t xml:space="preserve"> </w:t>
      </w:r>
      <w:proofErr w:type="gramStart"/>
      <w:r w:rsidRPr="004A06DE">
        <w:rPr>
          <w:rFonts w:ascii="Times New Roman" w:hAnsi="Times New Roman" w:cs="Times New Roman"/>
          <w:lang w:val="en-US"/>
        </w:rPr>
        <w:t>web</w:t>
      </w:r>
      <w:proofErr w:type="gramEnd"/>
      <w:r w:rsidRPr="004A06DE">
        <w:rPr>
          <w:rFonts w:ascii="Times New Roman" w:hAnsi="Times New Roman" w:cs="Times New Roman"/>
        </w:rPr>
        <w:t xml:space="preserve">: </w:t>
      </w:r>
      <w:r w:rsidRPr="004A06DE">
        <w:rPr>
          <w:rFonts w:ascii="Times New Roman" w:hAnsi="Times New Roman" w:cs="Times New Roman"/>
          <w:lang w:val="en-US"/>
        </w:rPr>
        <w:t>www</w:t>
      </w:r>
      <w:r w:rsidRPr="004A06DE">
        <w:rPr>
          <w:rFonts w:ascii="Times New Roman" w:hAnsi="Times New Roman" w:cs="Times New Roman"/>
        </w:rPr>
        <w:t>.</w:t>
      </w:r>
      <w:proofErr w:type="spellStart"/>
      <w:r w:rsidRPr="004A06DE">
        <w:rPr>
          <w:rFonts w:ascii="Times New Roman" w:hAnsi="Times New Roman" w:cs="Times New Roman"/>
          <w:lang w:val="en-US"/>
        </w:rPr>
        <w:t>himcentre</w:t>
      </w:r>
      <w:proofErr w:type="spellEnd"/>
      <w:r w:rsidRPr="004A06DE">
        <w:rPr>
          <w:rFonts w:ascii="Times New Roman" w:hAnsi="Times New Roman" w:cs="Times New Roman"/>
        </w:rPr>
        <w:t>.</w:t>
      </w:r>
      <w:proofErr w:type="spellStart"/>
      <w:r w:rsidRPr="004A06DE">
        <w:rPr>
          <w:rFonts w:ascii="Times New Roman" w:hAnsi="Times New Roman" w:cs="Times New Roman"/>
          <w:lang w:val="en-US"/>
        </w:rPr>
        <w:t>ru</w:t>
      </w:r>
      <w:proofErr w:type="spellEnd"/>
    </w:p>
    <w:p w:rsidR="00F6140E" w:rsidRPr="004A06DE" w:rsidRDefault="00F6140E" w:rsidP="00F6140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A06DE">
        <w:rPr>
          <w:rFonts w:ascii="Times New Roman" w:hAnsi="Times New Roman" w:cs="Times New Roman"/>
        </w:rPr>
        <w:t>ИНН 3812153694 КПП 381201001 ОГРН 1143850008060</w:t>
      </w:r>
    </w:p>
    <w:p w:rsidR="00F6140E" w:rsidRPr="004A06DE" w:rsidRDefault="00F6140E" w:rsidP="00F6140E">
      <w:pPr>
        <w:pBdr>
          <w:bottom w:val="single" w:sz="12" w:space="1" w:color="auto"/>
        </w:pBdr>
        <w:spacing w:after="0"/>
      </w:pPr>
    </w:p>
    <w:p w:rsidR="00F6140E" w:rsidRPr="004A06DE" w:rsidRDefault="00F6140E" w:rsidP="00F6140E">
      <w:pPr>
        <w:spacing w:after="0"/>
      </w:pPr>
    </w:p>
    <w:p w:rsidR="00F6140E" w:rsidRPr="004A06DE" w:rsidRDefault="00F6140E" w:rsidP="00F6140E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4A06DE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DutyScotch</w:t>
      </w:r>
      <w:proofErr w:type="spellEnd"/>
    </w:p>
    <w:p w:rsidR="00F6140E" w:rsidRPr="004A06DE" w:rsidRDefault="00F6140E" w:rsidP="00F6140E">
      <w:pPr>
        <w:pStyle w:val="4"/>
        <w:rPr>
          <w:b/>
          <w:szCs w:val="24"/>
        </w:rPr>
      </w:pPr>
      <w:r w:rsidRPr="004A06DE">
        <w:rPr>
          <w:b/>
          <w:szCs w:val="24"/>
        </w:rPr>
        <w:t xml:space="preserve">Средство для удаления клейковины. </w:t>
      </w:r>
      <w:proofErr w:type="gramStart"/>
      <w:r w:rsidRPr="004A06DE">
        <w:rPr>
          <w:b/>
          <w:szCs w:val="24"/>
        </w:rPr>
        <w:t>Готовое</w:t>
      </w:r>
      <w:proofErr w:type="gramEnd"/>
      <w:r w:rsidRPr="004A06DE">
        <w:rPr>
          <w:b/>
          <w:szCs w:val="24"/>
        </w:rPr>
        <w:t xml:space="preserve"> к применению.</w:t>
      </w:r>
    </w:p>
    <w:p w:rsidR="00F6140E" w:rsidRPr="004A06DE" w:rsidRDefault="00F6140E" w:rsidP="00F6140E">
      <w:pPr>
        <w:pStyle w:val="a3"/>
        <w:spacing w:before="0" w:beforeAutospacing="0" w:after="0" w:afterAutospacing="0"/>
        <w:rPr>
          <w:b/>
          <w:lang w:bidi="he-IL"/>
        </w:rPr>
      </w:pPr>
    </w:p>
    <w:p w:rsidR="00F6140E" w:rsidRPr="004A06DE" w:rsidRDefault="00F6140E" w:rsidP="00F6140E">
      <w:pPr>
        <w:pStyle w:val="a3"/>
        <w:spacing w:before="0" w:beforeAutospacing="0" w:after="0" w:afterAutospacing="0"/>
        <w:rPr>
          <w:b/>
          <w:lang w:bidi="he-IL"/>
        </w:rPr>
      </w:pPr>
      <w:r w:rsidRPr="004A06DE">
        <w:rPr>
          <w:b/>
          <w:lang w:bidi="he-IL"/>
        </w:rPr>
        <w:t>Описание:</w:t>
      </w:r>
    </w:p>
    <w:p w:rsidR="00F6140E" w:rsidRPr="004A06DE" w:rsidRDefault="00F6140E" w:rsidP="00F6140E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  <w:r w:rsidRPr="004A06DE">
        <w:rPr>
          <w:rStyle w:val="apple-style-span"/>
          <w:rFonts w:ascii="Times New Roman" w:hAnsi="Times New Roman"/>
          <w:sz w:val="24"/>
          <w:szCs w:val="24"/>
        </w:rPr>
        <w:t xml:space="preserve">Жидкое нейтральное средство на основе растворителей. </w:t>
      </w:r>
      <w:proofErr w:type="gramStart"/>
      <w:r w:rsidRPr="004A06DE">
        <w:rPr>
          <w:rStyle w:val="apple-style-span"/>
          <w:rFonts w:ascii="Times New Roman" w:hAnsi="Times New Roman"/>
          <w:sz w:val="24"/>
          <w:szCs w:val="24"/>
        </w:rPr>
        <w:t>Эффективно удаляет загрязнения (скотч, клей, маркеры, чернила, нефтепродукты, масло, жиры и жирные отпечатки пальцев, смолы, ксероксный порошок, сажу, копоть и др.).</w:t>
      </w:r>
      <w:proofErr w:type="gramEnd"/>
      <w:r w:rsidRPr="004A06DE">
        <w:rPr>
          <w:rStyle w:val="apple-style-span"/>
          <w:rFonts w:ascii="Times New Roman" w:hAnsi="Times New Roman"/>
          <w:sz w:val="24"/>
          <w:szCs w:val="24"/>
        </w:rPr>
        <w:t xml:space="preserve"> Не повреждает лакированные и окрашенные поверхности. Растворяет клеевую основу этикеток, наклеек, </w:t>
      </w:r>
      <w:proofErr w:type="spellStart"/>
      <w:r w:rsidRPr="004A06DE">
        <w:rPr>
          <w:rStyle w:val="apple-style-span"/>
          <w:rFonts w:ascii="Times New Roman" w:hAnsi="Times New Roman"/>
          <w:sz w:val="24"/>
          <w:szCs w:val="24"/>
        </w:rPr>
        <w:t>стикеров</w:t>
      </w:r>
      <w:proofErr w:type="spellEnd"/>
      <w:r w:rsidRPr="004A06DE">
        <w:rPr>
          <w:rStyle w:val="apple-style-span"/>
          <w:rFonts w:ascii="Times New Roman" w:hAnsi="Times New Roman"/>
          <w:sz w:val="24"/>
          <w:szCs w:val="24"/>
        </w:rPr>
        <w:t xml:space="preserve"> и пр</w:t>
      </w:r>
      <w:proofErr w:type="gramStart"/>
      <w:r w:rsidRPr="004A06DE">
        <w:rPr>
          <w:rStyle w:val="apple-style-span"/>
          <w:rFonts w:ascii="Times New Roman" w:hAnsi="Times New Roman"/>
          <w:sz w:val="24"/>
          <w:szCs w:val="24"/>
        </w:rPr>
        <w:t>.О</w:t>
      </w:r>
      <w:proofErr w:type="gramEnd"/>
      <w:r w:rsidRPr="004A06DE">
        <w:rPr>
          <w:rStyle w:val="apple-style-span"/>
          <w:rFonts w:ascii="Times New Roman" w:hAnsi="Times New Roman"/>
          <w:sz w:val="24"/>
          <w:szCs w:val="24"/>
        </w:rPr>
        <w:t>бладает дополнительным отбеливающим эффектом для пластиковых поверхностей.</w:t>
      </w:r>
    </w:p>
    <w:p w:rsidR="00F6140E" w:rsidRPr="004A06DE" w:rsidRDefault="00F6140E" w:rsidP="00F6140E">
      <w:pPr>
        <w:pStyle w:val="a3"/>
        <w:spacing w:before="0" w:beforeAutospacing="0" w:after="0" w:afterAutospacing="0"/>
        <w:rPr>
          <w:b/>
          <w:lang w:bidi="he-IL"/>
        </w:rPr>
      </w:pPr>
    </w:p>
    <w:p w:rsidR="00F6140E" w:rsidRPr="004A06DE" w:rsidRDefault="00F6140E" w:rsidP="00F6140E">
      <w:pPr>
        <w:pStyle w:val="a3"/>
        <w:spacing w:before="0" w:beforeAutospacing="0" w:after="0" w:afterAutospacing="0"/>
        <w:rPr>
          <w:b/>
          <w:lang w:bidi="he-IL"/>
        </w:rPr>
      </w:pPr>
      <w:r w:rsidRPr="004A06DE">
        <w:rPr>
          <w:b/>
          <w:lang w:bidi="he-IL"/>
        </w:rPr>
        <w:t>Назначение:</w:t>
      </w:r>
    </w:p>
    <w:p w:rsidR="00F6140E" w:rsidRPr="004A06DE" w:rsidRDefault="00F6140E" w:rsidP="00F6140E">
      <w:pPr>
        <w:pStyle w:val="a3"/>
        <w:spacing w:before="0" w:beforeAutospacing="0" w:after="0" w:afterAutospacing="0"/>
        <w:rPr>
          <w:lang w:bidi="he-IL"/>
        </w:rPr>
      </w:pPr>
      <w:proofErr w:type="gramStart"/>
      <w:r w:rsidRPr="004A06DE">
        <w:rPr>
          <w:lang w:bidi="he-IL"/>
        </w:rPr>
        <w:t xml:space="preserve">Применяется для очистки твердых поверхностей - </w:t>
      </w:r>
      <w:r w:rsidRPr="004A06DE">
        <w:rPr>
          <w:rStyle w:val="apple-style-span"/>
        </w:rPr>
        <w:t>стеклянных, керамических, фарфоровых, алюминиевых, стальных, деревянных и т.д.</w:t>
      </w:r>
      <w:proofErr w:type="gramEnd"/>
      <w:r w:rsidRPr="004A06DE">
        <w:rPr>
          <w:rStyle w:val="apple-style-span"/>
        </w:rPr>
        <w:t xml:space="preserve">  Подходит для кратковременной очистки </w:t>
      </w:r>
      <w:proofErr w:type="spellStart"/>
      <w:r w:rsidRPr="004A06DE">
        <w:rPr>
          <w:rStyle w:val="apple-style-span"/>
        </w:rPr>
        <w:t>ПВХ-плитки</w:t>
      </w:r>
      <w:proofErr w:type="spellEnd"/>
      <w:r w:rsidRPr="004A06DE">
        <w:rPr>
          <w:rStyle w:val="apple-style-span"/>
        </w:rPr>
        <w:t xml:space="preserve">, </w:t>
      </w:r>
      <w:proofErr w:type="spellStart"/>
      <w:r w:rsidRPr="004A06DE">
        <w:rPr>
          <w:rStyle w:val="apple-style-span"/>
        </w:rPr>
        <w:t>ламината</w:t>
      </w:r>
      <w:proofErr w:type="spellEnd"/>
      <w:r w:rsidRPr="004A06DE">
        <w:rPr>
          <w:rStyle w:val="apple-style-span"/>
        </w:rPr>
        <w:t xml:space="preserve">, лакированных и окрашенных </w:t>
      </w:r>
      <w:r w:rsidRPr="004A06DE">
        <w:rPr>
          <w:lang w:bidi="he-IL"/>
        </w:rPr>
        <w:t>поверхностей.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b/>
          <w:sz w:val="24"/>
          <w:szCs w:val="24"/>
        </w:rPr>
        <w:t>ВНИМАНИЕ!</w:t>
      </w:r>
      <w:r w:rsidRPr="004A06DE">
        <w:rPr>
          <w:rFonts w:ascii="Times New Roman" w:hAnsi="Times New Roman"/>
          <w:sz w:val="24"/>
          <w:szCs w:val="24"/>
        </w:rPr>
        <w:t xml:space="preserve"> Не применять для латекса, пропитанных и прорезиненных поверхностей, для полиэтилена.</w:t>
      </w:r>
    </w:p>
    <w:p w:rsidR="00F6140E" w:rsidRPr="004A06DE" w:rsidRDefault="00F6140E" w:rsidP="00F61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0E" w:rsidRPr="004A06DE" w:rsidRDefault="00F6140E" w:rsidP="00F61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DE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F6140E" w:rsidRPr="004A06DE" w:rsidRDefault="00F6140E" w:rsidP="00F6140E">
      <w:pPr>
        <w:pStyle w:val="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4A06DE">
        <w:rPr>
          <w:rFonts w:ascii="Times New Roman" w:eastAsia="Calibri" w:hAnsi="Times New Roman"/>
          <w:sz w:val="24"/>
          <w:szCs w:val="24"/>
          <w:lang w:eastAsia="ru-RU"/>
        </w:rPr>
        <w:t xml:space="preserve">Средство применяется для чистки объектов в помещениях организаций общественного питания (кафе, баров, ресторанов, столовых), торговых и деловых центров, спортивно-оздоровительных и </w:t>
      </w:r>
      <w:proofErr w:type="spellStart"/>
      <w:r w:rsidRPr="004A06DE">
        <w:rPr>
          <w:rFonts w:ascii="Times New Roman" w:eastAsia="Calibri" w:hAnsi="Times New Roman"/>
          <w:sz w:val="24"/>
          <w:szCs w:val="24"/>
          <w:lang w:eastAsia="ru-RU"/>
        </w:rPr>
        <w:t>культурно-досуговых</w:t>
      </w:r>
      <w:proofErr w:type="spellEnd"/>
      <w:r w:rsidRPr="004A06DE">
        <w:rPr>
          <w:rFonts w:ascii="Times New Roman" w:eastAsia="Calibri" w:hAnsi="Times New Roman"/>
          <w:sz w:val="24"/>
          <w:szCs w:val="24"/>
          <w:lang w:eastAsia="ru-RU"/>
        </w:rPr>
        <w:t xml:space="preserve"> сооружений, медицинских, образовательных и иных учреждений, предприятий промышленности, гостиниц и вокзалов, на всех видах транспорта. Рекомендуется для чистки офисной и бытовой техники, резиновых уплотнителей пластиковых окон.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40E" w:rsidRPr="004A06DE" w:rsidRDefault="00F6140E" w:rsidP="00F6140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F6140E" w:rsidRPr="004A06DE" w:rsidRDefault="00F6140E" w:rsidP="00F6140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>Предварительно протестировать материал  на устойчивость!</w:t>
      </w:r>
    </w:p>
    <w:p w:rsidR="00F6140E" w:rsidRPr="004A06DE" w:rsidRDefault="00F6140E" w:rsidP="00F614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>Для удаления следов скотча, сажи, копоти, клея: распылить на поверхность или нанести на губку. Промокнуть пятно и слегка потереть для проникания средства внутрь. Вытереть поверхность салфеткой насухо.</w:t>
      </w:r>
    </w:p>
    <w:p w:rsidR="00F6140E" w:rsidRPr="004A06DE" w:rsidRDefault="00F6140E" w:rsidP="00F614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 xml:space="preserve">Для удаления </w:t>
      </w:r>
      <w:proofErr w:type="spellStart"/>
      <w:r w:rsidRPr="004A06DE">
        <w:rPr>
          <w:rFonts w:ascii="Times New Roman" w:hAnsi="Times New Roman"/>
          <w:sz w:val="24"/>
          <w:szCs w:val="24"/>
          <w:lang w:eastAsia="ru-RU"/>
        </w:rPr>
        <w:t>стикеров</w:t>
      </w:r>
      <w:proofErr w:type="spellEnd"/>
      <w:r w:rsidRPr="004A06DE">
        <w:rPr>
          <w:rFonts w:ascii="Times New Roman" w:hAnsi="Times New Roman"/>
          <w:sz w:val="24"/>
          <w:szCs w:val="24"/>
          <w:lang w:eastAsia="ru-RU"/>
        </w:rPr>
        <w:t xml:space="preserve"> и наклеек: распылить на поверхность или смочить чистую салфетку. Через 5-10 мин вытереть поверхность салфеткой насухо.</w:t>
      </w:r>
    </w:p>
    <w:p w:rsidR="00F6140E" w:rsidRPr="004A06DE" w:rsidRDefault="00F6140E" w:rsidP="00F6140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>Для удаления въевшихся загрязнений: смочить пятно, через 5-10 мин крестообразными движениями очистить поверхность салфеткой. При необходимости обработку повторить.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  <w:lang w:eastAsia="ru-RU"/>
        </w:rPr>
        <w:t>Состав:</w:t>
      </w:r>
      <w:r w:rsidRPr="004A06D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A06D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4A06DE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A06DE">
        <w:rPr>
          <w:rFonts w:ascii="Times New Roman" w:hAnsi="Times New Roman"/>
          <w:sz w:val="24"/>
          <w:szCs w:val="24"/>
          <w:lang w:eastAsia="ru-RU"/>
        </w:rPr>
        <w:t>лимонен</w:t>
      </w:r>
      <w:proofErr w:type="spellEnd"/>
      <w:r w:rsidRPr="004A06DE">
        <w:rPr>
          <w:rFonts w:ascii="Times New Roman" w:hAnsi="Times New Roman"/>
          <w:sz w:val="24"/>
          <w:szCs w:val="24"/>
          <w:lang w:eastAsia="ru-RU"/>
        </w:rPr>
        <w:t>, органические растворители, НПАВ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4A06DE">
        <w:rPr>
          <w:rFonts w:ascii="Times New Roman" w:hAnsi="Times New Roman"/>
          <w:b/>
          <w:bCs/>
          <w:sz w:val="24"/>
          <w:szCs w:val="24"/>
          <w:lang w:eastAsia="ru-RU"/>
        </w:rPr>
        <w:t>рН</w:t>
      </w:r>
      <w:proofErr w:type="spellEnd"/>
      <w:r w:rsidRPr="004A0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(концентрат</w:t>
      </w:r>
      <w:bookmarkStart w:id="0" w:name="_GoBack"/>
      <w:bookmarkEnd w:id="0"/>
      <w:r w:rsidRPr="004A06DE">
        <w:rPr>
          <w:rFonts w:ascii="Times New Roman" w:hAnsi="Times New Roman"/>
          <w:b/>
          <w:bCs/>
          <w:sz w:val="24"/>
          <w:szCs w:val="24"/>
          <w:lang w:eastAsia="ru-RU"/>
        </w:rPr>
        <w:t>):</w:t>
      </w:r>
      <w:r w:rsidRPr="004A06D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A06DE">
        <w:rPr>
          <w:rFonts w:ascii="Times New Roman" w:hAnsi="Times New Roman"/>
          <w:sz w:val="24"/>
          <w:szCs w:val="24"/>
        </w:rPr>
        <w:t>7,0</w:t>
      </w:r>
    </w:p>
    <w:p w:rsidR="00F6140E" w:rsidRPr="004A06DE" w:rsidRDefault="00F6140E" w:rsidP="00F6140E">
      <w:pPr>
        <w:pStyle w:val="1"/>
        <w:rPr>
          <w:rFonts w:ascii="Times New Roman" w:hAnsi="Times New Roman"/>
          <w:bCs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4A06DE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 л"/>
        </w:smartTagPr>
        <w:r w:rsidRPr="004A06DE">
          <w:rPr>
            <w:rFonts w:ascii="Times New Roman" w:hAnsi="Times New Roman"/>
            <w:bCs/>
            <w:sz w:val="24"/>
            <w:szCs w:val="24"/>
          </w:rPr>
          <w:t>2 л</w:t>
        </w:r>
      </w:smartTag>
      <w:r w:rsidRPr="004A06DE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F6140E" w:rsidRPr="004A06DE" w:rsidRDefault="00F6140E" w:rsidP="00F6140E">
      <w:pPr>
        <w:pStyle w:val="1"/>
        <w:rPr>
          <w:rFonts w:ascii="Times New Roman" w:hAnsi="Times New Roman"/>
          <w:bCs/>
          <w:sz w:val="24"/>
          <w:szCs w:val="24"/>
        </w:rPr>
      </w:pP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</w:rPr>
        <w:t>Меры предосторожности: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>Использовать резиновые перчатки и спецодежду.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6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ОГНЕОПАСНО! </w:t>
      </w:r>
      <w:r w:rsidRPr="004A06DE">
        <w:rPr>
          <w:rFonts w:ascii="Times New Roman" w:hAnsi="Times New Roman"/>
          <w:sz w:val="24"/>
          <w:szCs w:val="24"/>
        </w:rPr>
        <w:t>Соблюдать стандартные меры пожарной безопасности!</w:t>
      </w: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140E" w:rsidRPr="004A06DE" w:rsidRDefault="00F6140E" w:rsidP="00F6140E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4A06DE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F6140E" w:rsidRPr="004A06DE" w:rsidRDefault="00F6140E" w:rsidP="00F614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06DE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+20</w:t>
      </w:r>
      <w:r w:rsidRPr="004A06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4A06DE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F6140E" w:rsidRPr="00F6140E" w:rsidRDefault="00F6140E" w:rsidP="00F6140E">
      <w:pPr>
        <w:pStyle w:val="1"/>
        <w:rPr>
          <w:rFonts w:ascii="Times New Roman" w:hAnsi="Times New Roman"/>
          <w:sz w:val="24"/>
          <w:szCs w:val="24"/>
        </w:rPr>
      </w:pPr>
      <w:r w:rsidRPr="004A06DE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2B9"/>
    <w:multiLevelType w:val="hybridMultilevel"/>
    <w:tmpl w:val="06100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0E"/>
    <w:rsid w:val="004A06DE"/>
    <w:rsid w:val="00923285"/>
    <w:rsid w:val="00D65C9F"/>
    <w:rsid w:val="00F6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0E"/>
  </w:style>
  <w:style w:type="paragraph" w:styleId="4">
    <w:name w:val="heading 4"/>
    <w:basedOn w:val="a"/>
    <w:next w:val="a"/>
    <w:link w:val="40"/>
    <w:uiPriority w:val="99"/>
    <w:qFormat/>
    <w:rsid w:val="00F6140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614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61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614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140E"/>
    <w:rPr>
      <w:rFonts w:cs="Times New Roman"/>
    </w:rPr>
  </w:style>
  <w:style w:type="paragraph" w:styleId="a4">
    <w:name w:val="No Spacing"/>
    <w:uiPriority w:val="1"/>
    <w:qFormat/>
    <w:rsid w:val="00F614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2014-07-21T03:35:00Z</dcterms:created>
  <dcterms:modified xsi:type="dcterms:W3CDTF">2014-07-30T02:02:00Z</dcterms:modified>
</cp:coreProperties>
</file>