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7" w:rsidRPr="009E0DC9" w:rsidRDefault="00255B17" w:rsidP="00255B17">
      <w:pPr>
        <w:spacing w:after="0"/>
        <w:rPr>
          <w:rFonts w:ascii="Times New Roman" w:hAnsi="Times New Roman" w:cs="Times New Roman"/>
        </w:rPr>
      </w:pPr>
      <w:r w:rsidRPr="009E0DC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6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DC9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255B17" w:rsidRPr="009E0DC9" w:rsidRDefault="00255B17" w:rsidP="00255B17">
      <w:pPr>
        <w:spacing w:after="0"/>
        <w:rPr>
          <w:rFonts w:ascii="Times New Roman" w:hAnsi="Times New Roman" w:cs="Times New Roman"/>
        </w:rPr>
      </w:pPr>
      <w:r w:rsidRPr="009E0DC9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9E0DC9">
        <w:rPr>
          <w:rFonts w:ascii="Times New Roman" w:hAnsi="Times New Roman" w:cs="Times New Roman"/>
        </w:rPr>
        <w:t>оф</w:t>
      </w:r>
      <w:proofErr w:type="spellEnd"/>
      <w:r w:rsidRPr="009E0DC9">
        <w:rPr>
          <w:rFonts w:ascii="Times New Roman" w:hAnsi="Times New Roman" w:cs="Times New Roman"/>
        </w:rPr>
        <w:t>. 6</w:t>
      </w:r>
    </w:p>
    <w:p w:rsidR="00255B17" w:rsidRPr="009E0DC9" w:rsidRDefault="00255B17" w:rsidP="00255B17">
      <w:pPr>
        <w:spacing w:after="0"/>
        <w:rPr>
          <w:rFonts w:ascii="Times New Roman" w:hAnsi="Times New Roman" w:cs="Times New Roman"/>
        </w:rPr>
      </w:pPr>
      <w:r w:rsidRPr="009E0DC9">
        <w:rPr>
          <w:rFonts w:ascii="Times New Roman" w:hAnsi="Times New Roman" w:cs="Times New Roman"/>
        </w:rPr>
        <w:t xml:space="preserve">Тел. 8(3952)951966, </w:t>
      </w:r>
      <w:r w:rsidRPr="009E0DC9">
        <w:rPr>
          <w:rFonts w:ascii="Times New Roman" w:hAnsi="Times New Roman" w:cs="Times New Roman"/>
          <w:lang w:val="en-US"/>
        </w:rPr>
        <w:t>e</w:t>
      </w:r>
      <w:r w:rsidRPr="009E0DC9">
        <w:rPr>
          <w:rFonts w:ascii="Times New Roman" w:hAnsi="Times New Roman" w:cs="Times New Roman"/>
        </w:rPr>
        <w:t>-</w:t>
      </w:r>
      <w:r w:rsidRPr="009E0DC9">
        <w:rPr>
          <w:rFonts w:ascii="Times New Roman" w:hAnsi="Times New Roman" w:cs="Times New Roman"/>
          <w:lang w:val="en-US"/>
        </w:rPr>
        <w:t>mail</w:t>
      </w:r>
      <w:r w:rsidRPr="009E0DC9">
        <w:rPr>
          <w:rFonts w:ascii="Times New Roman" w:hAnsi="Times New Roman" w:cs="Times New Roman"/>
        </w:rPr>
        <w:t>:</w:t>
      </w:r>
      <w:r w:rsidRPr="009E0DC9">
        <w:rPr>
          <w:rFonts w:ascii="Times New Roman" w:hAnsi="Times New Roman" w:cs="Times New Roman"/>
          <w:lang w:val="en-US"/>
        </w:rPr>
        <w:t>info</w:t>
      </w:r>
      <w:r w:rsidRPr="009E0DC9">
        <w:rPr>
          <w:rFonts w:ascii="Times New Roman" w:hAnsi="Times New Roman" w:cs="Times New Roman"/>
        </w:rPr>
        <w:t>@</w:t>
      </w:r>
      <w:proofErr w:type="spellStart"/>
      <w:r w:rsidRPr="009E0DC9">
        <w:rPr>
          <w:rFonts w:ascii="Times New Roman" w:hAnsi="Times New Roman" w:cs="Times New Roman"/>
          <w:lang w:val="en-US"/>
        </w:rPr>
        <w:t>himcentre</w:t>
      </w:r>
      <w:proofErr w:type="spellEnd"/>
      <w:r w:rsidRPr="009E0DC9">
        <w:rPr>
          <w:rFonts w:ascii="Times New Roman" w:hAnsi="Times New Roman" w:cs="Times New Roman"/>
        </w:rPr>
        <w:t>.</w:t>
      </w:r>
      <w:proofErr w:type="spellStart"/>
      <w:r w:rsidRPr="009E0DC9">
        <w:rPr>
          <w:rFonts w:ascii="Times New Roman" w:hAnsi="Times New Roman" w:cs="Times New Roman"/>
          <w:lang w:val="en-US"/>
        </w:rPr>
        <w:t>ru</w:t>
      </w:r>
      <w:proofErr w:type="spellEnd"/>
    </w:p>
    <w:p w:rsidR="00255B17" w:rsidRPr="009E0DC9" w:rsidRDefault="00255B17" w:rsidP="00255B17">
      <w:pPr>
        <w:spacing w:after="0"/>
        <w:rPr>
          <w:rFonts w:ascii="Times New Roman" w:hAnsi="Times New Roman" w:cs="Times New Roman"/>
        </w:rPr>
      </w:pPr>
      <w:r w:rsidRPr="009E0DC9">
        <w:rPr>
          <w:rFonts w:ascii="Times New Roman" w:hAnsi="Times New Roman" w:cs="Times New Roman"/>
        </w:rPr>
        <w:t xml:space="preserve"> </w:t>
      </w:r>
      <w:proofErr w:type="gramStart"/>
      <w:r w:rsidRPr="009E0DC9">
        <w:rPr>
          <w:rFonts w:ascii="Times New Roman" w:hAnsi="Times New Roman" w:cs="Times New Roman"/>
          <w:lang w:val="en-US"/>
        </w:rPr>
        <w:t>web</w:t>
      </w:r>
      <w:proofErr w:type="gramEnd"/>
      <w:r w:rsidRPr="009E0DC9">
        <w:rPr>
          <w:rFonts w:ascii="Times New Roman" w:hAnsi="Times New Roman" w:cs="Times New Roman"/>
        </w:rPr>
        <w:t xml:space="preserve">: </w:t>
      </w:r>
      <w:r w:rsidRPr="009E0DC9">
        <w:rPr>
          <w:rFonts w:ascii="Times New Roman" w:hAnsi="Times New Roman" w:cs="Times New Roman"/>
          <w:lang w:val="en-US"/>
        </w:rPr>
        <w:t>www</w:t>
      </w:r>
      <w:r w:rsidRPr="009E0DC9">
        <w:rPr>
          <w:rFonts w:ascii="Times New Roman" w:hAnsi="Times New Roman" w:cs="Times New Roman"/>
        </w:rPr>
        <w:t>.</w:t>
      </w:r>
      <w:proofErr w:type="spellStart"/>
      <w:r w:rsidRPr="009E0DC9">
        <w:rPr>
          <w:rFonts w:ascii="Times New Roman" w:hAnsi="Times New Roman" w:cs="Times New Roman"/>
          <w:lang w:val="en-US"/>
        </w:rPr>
        <w:t>himcentre</w:t>
      </w:r>
      <w:proofErr w:type="spellEnd"/>
      <w:r w:rsidRPr="009E0DC9">
        <w:rPr>
          <w:rFonts w:ascii="Times New Roman" w:hAnsi="Times New Roman" w:cs="Times New Roman"/>
        </w:rPr>
        <w:t>.</w:t>
      </w:r>
      <w:proofErr w:type="spellStart"/>
      <w:r w:rsidRPr="009E0DC9">
        <w:rPr>
          <w:rFonts w:ascii="Times New Roman" w:hAnsi="Times New Roman" w:cs="Times New Roman"/>
          <w:lang w:val="en-US"/>
        </w:rPr>
        <w:t>ru</w:t>
      </w:r>
      <w:proofErr w:type="spellEnd"/>
    </w:p>
    <w:p w:rsidR="00255B17" w:rsidRPr="009E0DC9" w:rsidRDefault="00255B17" w:rsidP="00255B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E0DC9">
        <w:rPr>
          <w:rFonts w:ascii="Times New Roman" w:hAnsi="Times New Roman" w:cs="Times New Roman"/>
        </w:rPr>
        <w:t>ИНН 3812153694 КПП 381201001 ОГРН 1143850008060</w:t>
      </w:r>
    </w:p>
    <w:p w:rsidR="00255B17" w:rsidRPr="009E0DC9" w:rsidRDefault="00255B17" w:rsidP="00255B17">
      <w:pPr>
        <w:pBdr>
          <w:bottom w:val="single" w:sz="12" w:space="1" w:color="auto"/>
        </w:pBdr>
        <w:spacing w:after="0"/>
      </w:pPr>
    </w:p>
    <w:p w:rsidR="00255B17" w:rsidRPr="009E0DC9" w:rsidRDefault="00255B17" w:rsidP="00255B17">
      <w:pPr>
        <w:spacing w:after="0"/>
      </w:pPr>
    </w:p>
    <w:p w:rsidR="00255B17" w:rsidRPr="009E0DC9" w:rsidRDefault="00255B17" w:rsidP="00255B17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9E0DC9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CookyGrill</w:t>
      </w:r>
      <w:proofErr w:type="spellEnd"/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DC9">
        <w:rPr>
          <w:rFonts w:ascii="Times New Roman" w:hAnsi="Times New Roman" w:cs="Times New Roman"/>
          <w:b/>
          <w:sz w:val="24"/>
          <w:szCs w:val="24"/>
          <w:lang w:eastAsia="ru-RU"/>
        </w:rPr>
        <w:t>Средство для чистки грилей и духовых шкафов. Концентрат.</w:t>
      </w: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DC9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255B17" w:rsidRPr="009E0DC9" w:rsidRDefault="00255B17" w:rsidP="00255B17">
      <w:pPr>
        <w:pStyle w:val="a3"/>
        <w:spacing w:before="0" w:beforeAutospacing="0" w:after="0" w:afterAutospacing="0"/>
        <w:jc w:val="both"/>
      </w:pPr>
      <w:r w:rsidRPr="009E0DC9">
        <w:t xml:space="preserve">Сильнощелочное чистящее средство с освежающим эффектом. Удаляет пригоревшие и засохшие загрязнения – растительные и животные жиры, масла, сахар и др. Уничтожает запахи. Экономно расходуется. Может применяться для устранения засоров в </w:t>
      </w:r>
      <w:proofErr w:type="spellStart"/>
      <w:r w:rsidRPr="009E0DC9">
        <w:t>трубах</w:t>
      </w:r>
      <w:proofErr w:type="gramStart"/>
      <w:r w:rsidRPr="009E0DC9">
        <w:t>.Н</w:t>
      </w:r>
      <w:proofErr w:type="gramEnd"/>
      <w:r w:rsidRPr="009E0DC9">
        <w:t>е</w:t>
      </w:r>
      <w:proofErr w:type="spellEnd"/>
      <w:r w:rsidRPr="009E0DC9">
        <w:t xml:space="preserve"> содержит хлора. Экологически безопасно. При размораживании сохраняет высокие чистящие свойства.</w:t>
      </w:r>
    </w:p>
    <w:p w:rsidR="00255B17" w:rsidRPr="009E0DC9" w:rsidRDefault="00255B17" w:rsidP="00255B17">
      <w:pPr>
        <w:pStyle w:val="a3"/>
        <w:spacing w:before="0" w:beforeAutospacing="0" w:after="0" w:afterAutospacing="0"/>
        <w:jc w:val="both"/>
      </w:pP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DC9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0DC9">
        <w:rPr>
          <w:rFonts w:ascii="Times New Roman" w:hAnsi="Times New Roman" w:cs="Times New Roman"/>
          <w:sz w:val="24"/>
          <w:szCs w:val="24"/>
          <w:lang w:eastAsia="ru-RU"/>
        </w:rPr>
        <w:t>Для чистки ручным способом посуды и кухонного промышленного оборудования.</w:t>
      </w: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C9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Применяется для обработки </w:t>
      </w:r>
      <w:proofErr w:type="spellStart"/>
      <w:r w:rsidRPr="009E0DC9">
        <w:rPr>
          <w:rFonts w:ascii="Times New Roman" w:hAnsi="Times New Roman" w:cs="Times New Roman"/>
          <w:sz w:val="24"/>
          <w:szCs w:val="24"/>
          <w:lang w:eastAsia="ru-RU"/>
        </w:rPr>
        <w:t>щелочестойких</w:t>
      </w:r>
      <w:proofErr w:type="spellEnd"/>
      <w:r w:rsidRPr="009E0DC9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поверхностей - </w:t>
      </w:r>
      <w:r w:rsidRPr="009E0DC9">
        <w:rPr>
          <w:rFonts w:ascii="Times New Roman" w:hAnsi="Times New Roman" w:cs="Times New Roman"/>
          <w:sz w:val="24"/>
          <w:szCs w:val="24"/>
        </w:rPr>
        <w:t>керамики, нержавеющей стали и  т.д.</w:t>
      </w: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0DC9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Pr="009E0DC9">
        <w:rPr>
          <w:rFonts w:ascii="Times New Roman" w:hAnsi="Times New Roman" w:cs="Times New Roman"/>
          <w:sz w:val="24"/>
          <w:szCs w:val="24"/>
          <w:lang w:eastAsia="ru-RU"/>
        </w:rPr>
        <w:t xml:space="preserve"> С осторожностью использовать на поверхностях из пластика и резины. Не использовать концентрат на хромированных и никелированных поверхностях!</w:t>
      </w: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9E0DC9">
        <w:rPr>
          <w:rFonts w:ascii="Times New Roman" w:hAnsi="Times New Roman"/>
          <w:b/>
          <w:sz w:val="24"/>
          <w:szCs w:val="24"/>
        </w:rPr>
        <w:t>Область применения: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0DC9">
        <w:rPr>
          <w:rFonts w:ascii="Times New Roman" w:hAnsi="Times New Roman"/>
          <w:sz w:val="24"/>
          <w:szCs w:val="24"/>
          <w:lang w:eastAsia="ru-RU"/>
        </w:rPr>
        <w:t xml:space="preserve">Средство предназначено для мойки кухонных плит, духовых шкафов, грилей, коптильных агрегатов, </w:t>
      </w:r>
      <w:proofErr w:type="spellStart"/>
      <w:r w:rsidRPr="009E0DC9">
        <w:rPr>
          <w:rFonts w:ascii="Times New Roman" w:hAnsi="Times New Roman"/>
          <w:sz w:val="24"/>
          <w:szCs w:val="24"/>
          <w:lang w:eastAsia="ru-RU"/>
        </w:rPr>
        <w:t>пароуловителей</w:t>
      </w:r>
      <w:proofErr w:type="spellEnd"/>
      <w:r w:rsidRPr="009E0DC9">
        <w:rPr>
          <w:rFonts w:ascii="Times New Roman" w:hAnsi="Times New Roman"/>
          <w:sz w:val="24"/>
          <w:szCs w:val="24"/>
          <w:lang w:eastAsia="ru-RU"/>
        </w:rPr>
        <w:t>, систем вентиляции, противней, сковород и др. посуды в организациях общественного питания (столовых, барах, кафе, ресторанах), на пищевых производствах молочной, мясной, рыбной и др. отраслей, при профилактике и устранении засоров в трубах.</w:t>
      </w:r>
      <w:proofErr w:type="gramEnd"/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E0DC9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t>Взболтать канистру!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t>1. Для мойки плит, духовок, грилей: нанести концентрат на нагретую до 60-70</w:t>
      </w:r>
      <w:proofErr w:type="gramStart"/>
      <w:r w:rsidRPr="009E0DC9">
        <w:rPr>
          <w:rFonts w:ascii="Times New Roman" w:hAnsi="Times New Roman"/>
          <w:bCs/>
          <w:sz w:val="24"/>
          <w:szCs w:val="24"/>
        </w:rPr>
        <w:t xml:space="preserve"> °С</w:t>
      </w:r>
      <w:proofErr w:type="gramEnd"/>
      <w:r w:rsidRPr="009E0DC9">
        <w:rPr>
          <w:rFonts w:ascii="Times New Roman" w:hAnsi="Times New Roman"/>
          <w:bCs/>
          <w:sz w:val="24"/>
          <w:szCs w:val="24"/>
        </w:rPr>
        <w:t xml:space="preserve"> поверхность, либо на холодную с последующих нагреванием до указанной температуры. Через 3-10 мин, после размягчения загрязнения, растерев щеткой, смыть водой. Вытереть насухо. При сильных загрязнениях и на холодных поверхностях увеличить время выдержки, либо повторить обработку.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t>2. Для замачивания посуды: добавить в воду из расчета 1:10-1:20.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t>3. Для устранения засоров в трубах: перекрыть воду. В сток залить 300-350 мл. Через 2-3 ч смыть большим количеством воды. При сильных засорах увеличить дозировку или время выдержки. Для устранения запаха: залить в сток 100 мл, выдержать не менее 15 мин.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B17" w:rsidRPr="009E0DC9" w:rsidRDefault="00255B17" w:rsidP="0025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C9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255B17" w:rsidRPr="009E0DC9" w:rsidRDefault="00255B17" w:rsidP="00255B1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E0DC9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9E0DC9">
        <w:rPr>
          <w:rFonts w:ascii="Times New Roman" w:hAnsi="Times New Roman" w:cs="Times New Roman"/>
          <w:sz w:val="24"/>
          <w:szCs w:val="24"/>
        </w:rPr>
        <w:tab/>
        <w:t xml:space="preserve">вода, </w:t>
      </w:r>
      <w:proofErr w:type="spellStart"/>
      <w:r w:rsidRPr="009E0DC9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9E0DC9">
        <w:rPr>
          <w:rFonts w:ascii="Times New Roman" w:hAnsi="Times New Roman" w:cs="Times New Roman"/>
          <w:sz w:val="24"/>
          <w:szCs w:val="24"/>
        </w:rPr>
        <w:t xml:space="preserve"> натрия, НПАВ, ингибитор коррозии, комплексообразователи </w:t>
      </w:r>
    </w:p>
    <w:p w:rsidR="00255B17" w:rsidRPr="009E0DC9" w:rsidRDefault="00255B17" w:rsidP="00255B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DC9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9E0DC9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9E0DC9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Pr="009E0DC9">
        <w:rPr>
          <w:rFonts w:ascii="Times New Roman" w:hAnsi="Times New Roman" w:cs="Times New Roman"/>
          <w:b/>
          <w:sz w:val="24"/>
          <w:szCs w:val="24"/>
        </w:rPr>
        <w:t>концентрат):</w:t>
      </w:r>
      <w:r w:rsidRPr="009E0DC9">
        <w:rPr>
          <w:rFonts w:ascii="Times New Roman" w:hAnsi="Times New Roman" w:cs="Times New Roman"/>
          <w:sz w:val="24"/>
          <w:szCs w:val="24"/>
        </w:rPr>
        <w:tab/>
        <w:t>13,5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5B17" w:rsidRPr="009E0DC9" w:rsidRDefault="00255B17" w:rsidP="00255B17">
      <w:pPr>
        <w:pStyle w:val="1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9E0DC9">
        <w:rPr>
          <w:rFonts w:ascii="Times New Roman" w:hAnsi="Times New Roman"/>
          <w:b/>
          <w:bCs/>
          <w:sz w:val="24"/>
          <w:szCs w:val="24"/>
        </w:rPr>
        <w:tab/>
      </w:r>
      <w:r w:rsidRPr="009E0DC9">
        <w:rPr>
          <w:rFonts w:ascii="Times New Roman" w:hAnsi="Times New Roman"/>
          <w:bCs/>
          <w:sz w:val="24"/>
          <w:szCs w:val="24"/>
        </w:rPr>
        <w:t>0,55 л (триггер),</w:t>
      </w:r>
      <w:smartTag w:uri="urn:schemas-microsoft-com:office:smarttags" w:element="metricconverter">
        <w:smartTagPr>
          <w:attr w:name="ProductID" w:val="5 л"/>
        </w:smartTagPr>
        <w:r w:rsidRPr="009E0DC9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9E0DC9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E0DC9">
        <w:rPr>
          <w:rFonts w:ascii="Times New Roman" w:hAnsi="Times New Roman"/>
          <w:b/>
          <w:bCs/>
          <w:sz w:val="24"/>
          <w:szCs w:val="24"/>
        </w:rPr>
        <w:t xml:space="preserve">Меры предосторожности: 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lastRenderedPageBreak/>
        <w:t>Использовать резиновые перчатки. Не вдыхать!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t>При попадании на кожу или в глаза обильно промыть их водой, обратиться к врачу.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9E0DC9">
        <w:rPr>
          <w:rFonts w:ascii="Times New Roman" w:hAnsi="Times New Roman"/>
          <w:bCs/>
          <w:sz w:val="24"/>
          <w:szCs w:val="24"/>
        </w:rPr>
        <w:t>Не смешивать с кислотными средствами!</w:t>
      </w: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B17" w:rsidRPr="009E0DC9" w:rsidRDefault="00255B17" w:rsidP="00255B1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E0DC9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255B17" w:rsidRPr="009E0DC9" w:rsidRDefault="00255B17" w:rsidP="00255B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DC9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9E0D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E0DC9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923285" w:rsidRPr="00255B17" w:rsidRDefault="00255B17" w:rsidP="00255B17">
      <w:pPr>
        <w:rPr>
          <w:rFonts w:ascii="Times New Roman" w:hAnsi="Times New Roman" w:cs="Times New Roman"/>
          <w:sz w:val="24"/>
          <w:szCs w:val="24"/>
        </w:rPr>
      </w:pPr>
      <w:r w:rsidRPr="009E0DC9">
        <w:rPr>
          <w:rFonts w:ascii="Times New Roman" w:hAnsi="Times New Roman" w:cs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sectPr w:rsidR="00923285" w:rsidRPr="00255B17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B17"/>
    <w:rsid w:val="00255B17"/>
    <w:rsid w:val="00333698"/>
    <w:rsid w:val="00923285"/>
    <w:rsid w:val="009E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7"/>
  </w:style>
  <w:style w:type="paragraph" w:styleId="4">
    <w:name w:val="heading 4"/>
    <w:basedOn w:val="a"/>
    <w:next w:val="a"/>
    <w:link w:val="40"/>
    <w:uiPriority w:val="99"/>
    <w:qFormat/>
    <w:rsid w:val="00255B17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5B1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255B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255B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2014-07-21T03:31:00Z</dcterms:created>
  <dcterms:modified xsi:type="dcterms:W3CDTF">2014-07-30T02:03:00Z</dcterms:modified>
</cp:coreProperties>
</file>