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E5" w:rsidRPr="00681343" w:rsidRDefault="00A917E5" w:rsidP="00A917E5">
      <w:pPr>
        <w:spacing w:after="0"/>
        <w:rPr>
          <w:rFonts w:ascii="Times New Roman" w:hAnsi="Times New Roman" w:cs="Times New Roman"/>
        </w:rPr>
      </w:pPr>
      <w:r w:rsidRPr="0068134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4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343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A917E5" w:rsidRPr="00681343" w:rsidRDefault="00A917E5" w:rsidP="00A917E5">
      <w:pPr>
        <w:spacing w:after="0"/>
        <w:rPr>
          <w:rFonts w:ascii="Times New Roman" w:hAnsi="Times New Roman" w:cs="Times New Roman"/>
        </w:rPr>
      </w:pPr>
      <w:r w:rsidRPr="00681343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681343">
        <w:rPr>
          <w:rFonts w:ascii="Times New Roman" w:hAnsi="Times New Roman" w:cs="Times New Roman"/>
        </w:rPr>
        <w:t>оф</w:t>
      </w:r>
      <w:proofErr w:type="spellEnd"/>
      <w:r w:rsidRPr="00681343">
        <w:rPr>
          <w:rFonts w:ascii="Times New Roman" w:hAnsi="Times New Roman" w:cs="Times New Roman"/>
        </w:rPr>
        <w:t>. 6</w:t>
      </w:r>
    </w:p>
    <w:p w:rsidR="00A917E5" w:rsidRPr="00681343" w:rsidRDefault="00A917E5" w:rsidP="00A917E5">
      <w:pPr>
        <w:spacing w:after="0"/>
        <w:rPr>
          <w:rFonts w:ascii="Times New Roman" w:hAnsi="Times New Roman" w:cs="Times New Roman"/>
        </w:rPr>
      </w:pPr>
      <w:r w:rsidRPr="00681343">
        <w:rPr>
          <w:rFonts w:ascii="Times New Roman" w:hAnsi="Times New Roman" w:cs="Times New Roman"/>
        </w:rPr>
        <w:t xml:space="preserve">Тел. 8(3952)951966, </w:t>
      </w:r>
      <w:r w:rsidRPr="00681343">
        <w:rPr>
          <w:rFonts w:ascii="Times New Roman" w:hAnsi="Times New Roman" w:cs="Times New Roman"/>
          <w:lang w:val="en-US"/>
        </w:rPr>
        <w:t>e</w:t>
      </w:r>
      <w:r w:rsidRPr="00681343">
        <w:rPr>
          <w:rFonts w:ascii="Times New Roman" w:hAnsi="Times New Roman" w:cs="Times New Roman"/>
        </w:rPr>
        <w:t>-</w:t>
      </w:r>
      <w:r w:rsidRPr="00681343">
        <w:rPr>
          <w:rFonts w:ascii="Times New Roman" w:hAnsi="Times New Roman" w:cs="Times New Roman"/>
          <w:lang w:val="en-US"/>
        </w:rPr>
        <w:t>mail</w:t>
      </w:r>
      <w:r w:rsidRPr="00681343">
        <w:rPr>
          <w:rFonts w:ascii="Times New Roman" w:hAnsi="Times New Roman" w:cs="Times New Roman"/>
        </w:rPr>
        <w:t>:</w:t>
      </w:r>
      <w:r w:rsidRPr="00681343">
        <w:rPr>
          <w:rFonts w:ascii="Times New Roman" w:hAnsi="Times New Roman" w:cs="Times New Roman"/>
          <w:lang w:val="en-US"/>
        </w:rPr>
        <w:t>info</w:t>
      </w:r>
      <w:r w:rsidRPr="00681343">
        <w:rPr>
          <w:rFonts w:ascii="Times New Roman" w:hAnsi="Times New Roman" w:cs="Times New Roman"/>
        </w:rPr>
        <w:t>@</w:t>
      </w:r>
      <w:proofErr w:type="spellStart"/>
      <w:r w:rsidRPr="00681343">
        <w:rPr>
          <w:rFonts w:ascii="Times New Roman" w:hAnsi="Times New Roman" w:cs="Times New Roman"/>
          <w:lang w:val="en-US"/>
        </w:rPr>
        <w:t>himcentre</w:t>
      </w:r>
      <w:proofErr w:type="spellEnd"/>
      <w:r w:rsidRPr="00681343">
        <w:rPr>
          <w:rFonts w:ascii="Times New Roman" w:hAnsi="Times New Roman" w:cs="Times New Roman"/>
        </w:rPr>
        <w:t>.</w:t>
      </w:r>
      <w:proofErr w:type="spellStart"/>
      <w:r w:rsidRPr="00681343">
        <w:rPr>
          <w:rFonts w:ascii="Times New Roman" w:hAnsi="Times New Roman" w:cs="Times New Roman"/>
          <w:lang w:val="en-US"/>
        </w:rPr>
        <w:t>ru</w:t>
      </w:r>
      <w:proofErr w:type="spellEnd"/>
    </w:p>
    <w:p w:rsidR="00A917E5" w:rsidRPr="00681343" w:rsidRDefault="00A917E5" w:rsidP="00A917E5">
      <w:pPr>
        <w:spacing w:after="0"/>
        <w:rPr>
          <w:rFonts w:ascii="Times New Roman" w:hAnsi="Times New Roman" w:cs="Times New Roman"/>
        </w:rPr>
      </w:pPr>
      <w:r w:rsidRPr="00681343">
        <w:rPr>
          <w:rFonts w:ascii="Times New Roman" w:hAnsi="Times New Roman" w:cs="Times New Roman"/>
        </w:rPr>
        <w:t xml:space="preserve"> </w:t>
      </w:r>
      <w:proofErr w:type="gramStart"/>
      <w:r w:rsidRPr="00681343">
        <w:rPr>
          <w:rFonts w:ascii="Times New Roman" w:hAnsi="Times New Roman" w:cs="Times New Roman"/>
          <w:lang w:val="en-US"/>
        </w:rPr>
        <w:t>web</w:t>
      </w:r>
      <w:proofErr w:type="gramEnd"/>
      <w:r w:rsidRPr="00681343">
        <w:rPr>
          <w:rFonts w:ascii="Times New Roman" w:hAnsi="Times New Roman" w:cs="Times New Roman"/>
        </w:rPr>
        <w:t xml:space="preserve">: </w:t>
      </w:r>
      <w:r w:rsidRPr="00681343">
        <w:rPr>
          <w:rFonts w:ascii="Times New Roman" w:hAnsi="Times New Roman" w:cs="Times New Roman"/>
          <w:lang w:val="en-US"/>
        </w:rPr>
        <w:t>www</w:t>
      </w:r>
      <w:r w:rsidRPr="00681343">
        <w:rPr>
          <w:rFonts w:ascii="Times New Roman" w:hAnsi="Times New Roman" w:cs="Times New Roman"/>
        </w:rPr>
        <w:t>.</w:t>
      </w:r>
      <w:proofErr w:type="spellStart"/>
      <w:r w:rsidRPr="00681343">
        <w:rPr>
          <w:rFonts w:ascii="Times New Roman" w:hAnsi="Times New Roman" w:cs="Times New Roman"/>
          <w:lang w:val="en-US"/>
        </w:rPr>
        <w:t>himcentre</w:t>
      </w:r>
      <w:proofErr w:type="spellEnd"/>
      <w:r w:rsidRPr="00681343">
        <w:rPr>
          <w:rFonts w:ascii="Times New Roman" w:hAnsi="Times New Roman" w:cs="Times New Roman"/>
        </w:rPr>
        <w:t>.</w:t>
      </w:r>
      <w:proofErr w:type="spellStart"/>
      <w:r w:rsidRPr="00681343">
        <w:rPr>
          <w:rFonts w:ascii="Times New Roman" w:hAnsi="Times New Roman" w:cs="Times New Roman"/>
          <w:lang w:val="en-US"/>
        </w:rPr>
        <w:t>ru</w:t>
      </w:r>
      <w:proofErr w:type="spellEnd"/>
    </w:p>
    <w:p w:rsidR="00A917E5" w:rsidRPr="00681343" w:rsidRDefault="00A917E5" w:rsidP="00A917E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681343">
        <w:rPr>
          <w:rFonts w:ascii="Times New Roman" w:hAnsi="Times New Roman" w:cs="Times New Roman"/>
        </w:rPr>
        <w:t>ИНН 3812153694 КПП 381201001 ОГРН 1143850008060</w:t>
      </w:r>
    </w:p>
    <w:p w:rsidR="00A917E5" w:rsidRPr="00681343" w:rsidRDefault="00A917E5" w:rsidP="00A917E5">
      <w:pPr>
        <w:pBdr>
          <w:bottom w:val="single" w:sz="12" w:space="1" w:color="auto"/>
        </w:pBdr>
        <w:spacing w:after="0"/>
      </w:pPr>
    </w:p>
    <w:p w:rsidR="00A917E5" w:rsidRPr="00681343" w:rsidRDefault="00A917E5" w:rsidP="00A917E5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</w:p>
    <w:p w:rsidR="00A917E5" w:rsidRPr="00681343" w:rsidRDefault="00A917E5" w:rsidP="00A917E5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r w:rsidRPr="00681343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Bath</w:t>
      </w:r>
      <w:r w:rsidRPr="00681343">
        <w:rPr>
          <w:rFonts w:ascii="Cambria" w:hAnsi="Cambria" w:cs="Aharoni"/>
          <w:b/>
          <w:spacing w:val="-20"/>
          <w:sz w:val="36"/>
          <w:szCs w:val="36"/>
          <w:lang w:bidi="he-IL"/>
        </w:rPr>
        <w:t xml:space="preserve"> </w:t>
      </w:r>
      <w:r w:rsidRPr="00681343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DZ</w:t>
      </w:r>
    </w:p>
    <w:p w:rsidR="00A917E5" w:rsidRPr="00681343" w:rsidRDefault="00A917E5" w:rsidP="00A917E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Средство для мытья и </w:t>
      </w:r>
      <w:proofErr w:type="spellStart"/>
      <w:r w:rsidRPr="00681343">
        <w:rPr>
          <w:rFonts w:ascii="Times New Roman" w:hAnsi="Times New Roman" w:cs="Times New Roman"/>
          <w:b/>
          <w:sz w:val="24"/>
          <w:szCs w:val="24"/>
          <w:lang w:eastAsia="ru-RU"/>
        </w:rPr>
        <w:t>антимикробной</w:t>
      </w:r>
      <w:proofErr w:type="spellEnd"/>
      <w:r w:rsidRPr="00681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обработки санитарных комнат.</w:t>
      </w:r>
      <w:r w:rsidRPr="00681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1343">
        <w:rPr>
          <w:rFonts w:ascii="Times New Roman" w:hAnsi="Times New Roman" w:cs="Times New Roman"/>
          <w:b/>
          <w:sz w:val="24"/>
          <w:szCs w:val="24"/>
          <w:lang w:eastAsia="ru-RU"/>
        </w:rPr>
        <w:t>Концентрат</w:t>
      </w:r>
      <w:r w:rsidRPr="006813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17E5" w:rsidRPr="00681343" w:rsidRDefault="00A917E5" w:rsidP="00A9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343">
        <w:rPr>
          <w:rFonts w:ascii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A917E5" w:rsidRPr="00681343" w:rsidRDefault="00A917E5" w:rsidP="00A9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1343">
        <w:rPr>
          <w:rFonts w:ascii="Times New Roman" w:hAnsi="Times New Roman" w:cs="Times New Roman"/>
          <w:sz w:val="24"/>
          <w:szCs w:val="24"/>
          <w:lang w:eastAsia="ru-RU"/>
        </w:rPr>
        <w:t xml:space="preserve">Щелочное гелеобразное средство с </w:t>
      </w:r>
      <w:proofErr w:type="spellStart"/>
      <w:r w:rsidRPr="00681343">
        <w:rPr>
          <w:rFonts w:ascii="Times New Roman" w:hAnsi="Times New Roman" w:cs="Times New Roman"/>
          <w:sz w:val="24"/>
          <w:szCs w:val="24"/>
          <w:lang w:eastAsia="ru-RU"/>
        </w:rPr>
        <w:t>антимикробным</w:t>
      </w:r>
      <w:proofErr w:type="spellEnd"/>
      <w:r w:rsidRPr="00681343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эффектом на основе активного хлора.</w:t>
      </w:r>
    </w:p>
    <w:p w:rsidR="00A917E5" w:rsidRPr="00681343" w:rsidRDefault="00A917E5" w:rsidP="00A9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343">
        <w:rPr>
          <w:rFonts w:ascii="Times New Roman" w:hAnsi="Times New Roman" w:cs="Times New Roman"/>
          <w:sz w:val="24"/>
          <w:szCs w:val="24"/>
          <w:lang w:eastAsia="ru-RU"/>
        </w:rPr>
        <w:t xml:space="preserve">Удаляет </w:t>
      </w:r>
      <w:proofErr w:type="spellStart"/>
      <w:r w:rsidRPr="00681343">
        <w:rPr>
          <w:rFonts w:ascii="Times New Roman" w:hAnsi="Times New Roman" w:cs="Times New Roman"/>
          <w:sz w:val="24"/>
          <w:szCs w:val="24"/>
          <w:lang w:eastAsia="ru-RU"/>
        </w:rPr>
        <w:t>грязесолевые</w:t>
      </w:r>
      <w:proofErr w:type="spellEnd"/>
      <w:r w:rsidRPr="00681343">
        <w:rPr>
          <w:rFonts w:ascii="Times New Roman" w:hAnsi="Times New Roman" w:cs="Times New Roman"/>
          <w:sz w:val="24"/>
          <w:szCs w:val="24"/>
          <w:lang w:eastAsia="ru-RU"/>
        </w:rPr>
        <w:t xml:space="preserve">, жировые, мыльные налеты. Обеззараживает поверхности, уничтожая микроорганизмы (бактерии, грибки). Обладает отбеливающим эффектом. Подходит для уборки и санитарной обработки туалетов для животных. </w:t>
      </w:r>
      <w:r w:rsidRPr="00681343">
        <w:rPr>
          <w:rFonts w:ascii="Times New Roman" w:hAnsi="Times New Roman" w:cs="Times New Roman"/>
          <w:sz w:val="24"/>
          <w:szCs w:val="24"/>
        </w:rPr>
        <w:t>Экологически безопасно. При размораживании сохраняет свои свойства.</w:t>
      </w:r>
    </w:p>
    <w:p w:rsidR="00A917E5" w:rsidRPr="00681343" w:rsidRDefault="00A917E5" w:rsidP="00A917E5">
      <w:pPr>
        <w:spacing w:after="0" w:line="240" w:lineRule="auto"/>
        <w:rPr>
          <w:rFonts w:ascii="Times New Roman" w:hAnsi="Times New Roman" w:cs="Times New Roman"/>
          <w:color w:val="4B4B4B"/>
          <w:sz w:val="24"/>
          <w:szCs w:val="24"/>
          <w:shd w:val="clear" w:color="auto" w:fill="D6EBF7"/>
        </w:rPr>
      </w:pPr>
    </w:p>
    <w:p w:rsidR="00A917E5" w:rsidRPr="00681343" w:rsidRDefault="00A917E5" w:rsidP="00A9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343">
        <w:rPr>
          <w:rFonts w:ascii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A917E5" w:rsidRPr="00681343" w:rsidRDefault="00A917E5" w:rsidP="00A917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1343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Применяется для обработки </w:t>
      </w:r>
      <w:proofErr w:type="spellStart"/>
      <w:r w:rsidRPr="00681343">
        <w:rPr>
          <w:rFonts w:ascii="Times New Roman" w:hAnsi="Times New Roman" w:cs="Times New Roman"/>
          <w:sz w:val="24"/>
          <w:szCs w:val="24"/>
          <w:lang w:eastAsia="ru-RU"/>
        </w:rPr>
        <w:t>щелочестойких</w:t>
      </w:r>
      <w:proofErr w:type="spellEnd"/>
      <w:r w:rsidRPr="00681343">
        <w:rPr>
          <w:rFonts w:ascii="Times New Roman" w:hAnsi="Times New Roman" w:cs="Times New Roman"/>
          <w:sz w:val="24"/>
          <w:szCs w:val="24"/>
          <w:lang w:eastAsia="ru-RU"/>
        </w:rPr>
        <w:t xml:space="preserve"> поверхностей – керамических, пластиковых, нержавеющей стали, окрашенных деревянных. Может использоваться для отбеливания полов, стен и белья.</w:t>
      </w:r>
    </w:p>
    <w:p w:rsidR="00A917E5" w:rsidRPr="00681343" w:rsidRDefault="00A917E5" w:rsidP="00A917E5">
      <w:pPr>
        <w:pStyle w:val="a3"/>
        <w:spacing w:before="0" w:beforeAutospacing="0" w:after="0" w:afterAutospacing="0"/>
      </w:pPr>
      <w:r w:rsidRPr="00681343">
        <w:rPr>
          <w:b/>
        </w:rPr>
        <w:t>ВНИМАНИЕ!</w:t>
      </w:r>
      <w:r w:rsidRPr="00681343">
        <w:t xml:space="preserve">  С осторожностью применять на эмалированных поверхностях – не превышать указанное время выдержки (2 - 3 мин.). Не применять на хромированных поверхностях, на мраморе!</w:t>
      </w:r>
    </w:p>
    <w:p w:rsidR="00A917E5" w:rsidRPr="00681343" w:rsidRDefault="00A917E5" w:rsidP="00A917E5">
      <w:pPr>
        <w:pStyle w:val="a3"/>
        <w:spacing w:before="0" w:beforeAutospacing="0" w:after="0" w:afterAutospacing="0"/>
        <w:rPr>
          <w:b/>
        </w:rPr>
      </w:pPr>
    </w:p>
    <w:p w:rsidR="00A917E5" w:rsidRPr="00681343" w:rsidRDefault="00A917E5" w:rsidP="00A917E5">
      <w:pPr>
        <w:pStyle w:val="a3"/>
        <w:spacing w:before="0" w:beforeAutospacing="0" w:after="0" w:afterAutospacing="0"/>
        <w:rPr>
          <w:b/>
        </w:rPr>
      </w:pPr>
      <w:r w:rsidRPr="00681343">
        <w:rPr>
          <w:b/>
        </w:rPr>
        <w:t>Область применения:</w:t>
      </w:r>
    </w:p>
    <w:p w:rsidR="00A917E5" w:rsidRPr="00681343" w:rsidRDefault="00A917E5" w:rsidP="00A9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1343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Средство применяется для периодической чистки, мойки и санитарной обработки унитазов, раковин, ванн, душевых и пр., а также кухонных плит, полов и стен, бытовой техники, водостоков и пр. в помещениях организаций общественного питания (столовых, кафе, баров, ресторанов), торговых и деловых центров, медицинских, образовательных и иных учреждений, спортивно-оздоровительных и </w:t>
      </w:r>
      <w:proofErr w:type="spellStart"/>
      <w:r w:rsidRPr="00681343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681343">
        <w:rPr>
          <w:rFonts w:ascii="Times New Roman" w:hAnsi="Times New Roman" w:cs="Times New Roman"/>
          <w:sz w:val="24"/>
          <w:szCs w:val="24"/>
          <w:lang w:eastAsia="ru-RU"/>
        </w:rPr>
        <w:t xml:space="preserve"> сооружений, предприятий промышленности, зоопарков, гостиниц, вокзалов,  и в быту, при отбеливании и</w:t>
      </w:r>
      <w:proofErr w:type="gramEnd"/>
      <w:r w:rsidRPr="00681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343">
        <w:rPr>
          <w:rFonts w:ascii="Times New Roman" w:hAnsi="Times New Roman" w:cs="Times New Roman"/>
          <w:sz w:val="24"/>
          <w:szCs w:val="24"/>
          <w:lang w:eastAsia="ru-RU"/>
        </w:rPr>
        <w:t>антимикробной</w:t>
      </w:r>
      <w:proofErr w:type="spellEnd"/>
      <w:r w:rsidRPr="00681343"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обработке белья.</w:t>
      </w:r>
    </w:p>
    <w:p w:rsidR="00A917E5" w:rsidRPr="00681343" w:rsidRDefault="00A917E5" w:rsidP="00A9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7E5" w:rsidRPr="00681343" w:rsidRDefault="00A917E5" w:rsidP="00A9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343">
        <w:rPr>
          <w:rFonts w:ascii="Times New Roman" w:hAnsi="Times New Roman" w:cs="Times New Roman"/>
          <w:b/>
          <w:bCs/>
          <w:sz w:val="24"/>
          <w:szCs w:val="24"/>
        </w:rPr>
        <w:t>Способ применения:</w:t>
      </w:r>
    </w:p>
    <w:tbl>
      <w:tblPr>
        <w:tblW w:w="0" w:type="auto"/>
        <w:tblInd w:w="10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1E0"/>
      </w:tblPr>
      <w:tblGrid>
        <w:gridCol w:w="2684"/>
        <w:gridCol w:w="6496"/>
      </w:tblGrid>
      <w:tr w:rsidR="00A917E5" w:rsidRPr="00681343" w:rsidTr="00000207">
        <w:tc>
          <w:tcPr>
            <w:tcW w:w="2684" w:type="dxa"/>
          </w:tcPr>
          <w:p w:rsidR="00A917E5" w:rsidRPr="00681343" w:rsidRDefault="00A917E5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уборки</w:t>
            </w:r>
          </w:p>
        </w:tc>
        <w:tc>
          <w:tcPr>
            <w:tcW w:w="6496" w:type="dxa"/>
          </w:tcPr>
          <w:p w:rsidR="00A917E5" w:rsidRPr="00681343" w:rsidRDefault="00A917E5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</w:t>
            </w:r>
          </w:p>
        </w:tc>
      </w:tr>
      <w:tr w:rsidR="00A917E5" w:rsidRPr="00681343" w:rsidTr="00000207">
        <w:tc>
          <w:tcPr>
            <w:tcW w:w="2684" w:type="dxa"/>
            <w:vAlign w:val="center"/>
          </w:tcPr>
          <w:p w:rsidR="00A917E5" w:rsidRPr="00681343" w:rsidRDefault="00A917E5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43">
              <w:rPr>
                <w:rFonts w:ascii="Times New Roman" w:hAnsi="Times New Roman" w:cs="Times New Roman"/>
                <w:bCs/>
                <w:sz w:val="24"/>
                <w:szCs w:val="24"/>
              </w:rPr>
              <w:t>Мытье и дезинфекция сантехники</w:t>
            </w:r>
          </w:p>
        </w:tc>
        <w:tc>
          <w:tcPr>
            <w:tcW w:w="6496" w:type="dxa"/>
            <w:vAlign w:val="center"/>
          </w:tcPr>
          <w:p w:rsidR="00A917E5" w:rsidRPr="00681343" w:rsidRDefault="00A917E5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Концентрат нанести под ободок унитаза, растереть ершиком и оставить на 15-20 минут, затем смыть. При мытье ванн и раковин концентрат нанести </w:t>
            </w:r>
            <w:r w:rsidRPr="00681343">
              <w:rPr>
                <w:rFonts w:ascii="Times New Roman" w:hAnsi="Times New Roman" w:cs="Times New Roman"/>
                <w:sz w:val="24"/>
                <w:szCs w:val="24"/>
              </w:rPr>
              <w:t>равномерным слоем на поверхность при помощи щетки, через 2-3 минуты смыть водой.</w:t>
            </w:r>
          </w:p>
        </w:tc>
      </w:tr>
      <w:tr w:rsidR="00A917E5" w:rsidRPr="00681343" w:rsidTr="00000207">
        <w:trPr>
          <w:trHeight w:val="594"/>
        </w:trPr>
        <w:tc>
          <w:tcPr>
            <w:tcW w:w="2684" w:type="dxa"/>
            <w:vAlign w:val="center"/>
          </w:tcPr>
          <w:p w:rsidR="00A917E5" w:rsidRPr="00681343" w:rsidRDefault="00A917E5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43">
              <w:rPr>
                <w:rFonts w:ascii="Times New Roman" w:hAnsi="Times New Roman" w:cs="Times New Roman"/>
                <w:bCs/>
                <w:sz w:val="24"/>
                <w:szCs w:val="24"/>
              </w:rPr>
              <w:t>Мытье и отбеливание полов</w:t>
            </w:r>
          </w:p>
        </w:tc>
        <w:tc>
          <w:tcPr>
            <w:tcW w:w="6496" w:type="dxa"/>
            <w:vAlign w:val="center"/>
          </w:tcPr>
          <w:p w:rsidR="00A917E5" w:rsidRPr="00681343" w:rsidRDefault="00A917E5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43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Концентрат развести водой из расчета 1:80 (</w:t>
            </w:r>
            <w:r w:rsidRPr="00681343">
              <w:rPr>
                <w:rFonts w:ascii="Times New Roman" w:hAnsi="Times New Roman" w:cs="Times New Roman"/>
                <w:sz w:val="24"/>
                <w:szCs w:val="24"/>
              </w:rPr>
              <w:t xml:space="preserve">12 мл/л). </w:t>
            </w:r>
          </w:p>
        </w:tc>
      </w:tr>
      <w:tr w:rsidR="00A917E5" w:rsidRPr="00681343" w:rsidTr="00000207">
        <w:trPr>
          <w:trHeight w:val="1398"/>
        </w:trPr>
        <w:tc>
          <w:tcPr>
            <w:tcW w:w="2684" w:type="dxa"/>
            <w:vAlign w:val="center"/>
          </w:tcPr>
          <w:p w:rsidR="00A917E5" w:rsidRPr="00681343" w:rsidRDefault="00A917E5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43">
              <w:rPr>
                <w:rFonts w:ascii="Times New Roman" w:hAnsi="Times New Roman" w:cs="Times New Roman"/>
                <w:bCs/>
                <w:sz w:val="24"/>
                <w:szCs w:val="24"/>
              </w:rPr>
              <w:t>Отбеливание белья</w:t>
            </w:r>
          </w:p>
        </w:tc>
        <w:tc>
          <w:tcPr>
            <w:tcW w:w="6496" w:type="dxa"/>
            <w:vAlign w:val="center"/>
          </w:tcPr>
          <w:p w:rsidR="00A917E5" w:rsidRPr="00681343" w:rsidRDefault="00A917E5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343">
              <w:rPr>
                <w:rFonts w:ascii="Times New Roman" w:hAnsi="Times New Roman" w:cs="Times New Roman"/>
                <w:sz w:val="24"/>
                <w:szCs w:val="24"/>
              </w:rPr>
              <w:t>Не использовать концентрат для отбеливания белья.</w:t>
            </w:r>
          </w:p>
          <w:p w:rsidR="00A917E5" w:rsidRPr="00681343" w:rsidRDefault="00A917E5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343">
              <w:rPr>
                <w:rFonts w:ascii="Times New Roman" w:hAnsi="Times New Roman" w:cs="Times New Roman"/>
                <w:sz w:val="24"/>
                <w:szCs w:val="24"/>
              </w:rPr>
              <w:t xml:space="preserve">При стирке вручную – концентрат развести из расчета 1:330 (3 мл/л), замочить белье, через 45 минут тщательно прополоскать. </w:t>
            </w:r>
          </w:p>
          <w:p w:rsidR="00A917E5" w:rsidRPr="00681343" w:rsidRDefault="00A917E5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43">
              <w:rPr>
                <w:rFonts w:ascii="Times New Roman" w:hAnsi="Times New Roman" w:cs="Times New Roman"/>
                <w:sz w:val="24"/>
                <w:szCs w:val="24"/>
              </w:rPr>
              <w:t xml:space="preserve">Машинная стирка - загрузить белье в машину и выбрать программу предварительной стирки. После начала стирки при подаче воды добавить раствор из расчета 1:8 (125 мл) в </w:t>
            </w:r>
            <w:r w:rsidRPr="0068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кювету для предварительной стирки.</w:t>
            </w:r>
          </w:p>
        </w:tc>
      </w:tr>
    </w:tbl>
    <w:p w:rsidR="00A917E5" w:rsidRPr="00681343" w:rsidRDefault="00A917E5" w:rsidP="00A9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13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мытья ватерлинии бассейнов использовать концентрат</w:t>
      </w:r>
      <w:r w:rsidRPr="00681343">
        <w:rPr>
          <w:rFonts w:ascii="Times New Roman" w:hAnsi="Times New Roman" w:cs="Times New Roman"/>
          <w:bCs/>
          <w:sz w:val="24"/>
          <w:szCs w:val="24"/>
        </w:rPr>
        <w:t>.</w:t>
      </w:r>
    </w:p>
    <w:p w:rsidR="00A917E5" w:rsidRPr="00681343" w:rsidRDefault="00A917E5" w:rsidP="00A9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17E5" w:rsidRPr="00681343" w:rsidRDefault="00A917E5" w:rsidP="00A9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343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характеристики:</w:t>
      </w:r>
    </w:p>
    <w:p w:rsidR="00A917E5" w:rsidRPr="00681343" w:rsidRDefault="00A917E5" w:rsidP="00A917E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gramStart"/>
      <w:r w:rsidRPr="00681343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681343">
        <w:rPr>
          <w:rFonts w:ascii="Times New Roman" w:hAnsi="Times New Roman" w:cs="Times New Roman"/>
          <w:sz w:val="24"/>
          <w:szCs w:val="24"/>
        </w:rPr>
        <w:tab/>
      </w:r>
      <w:r w:rsidRPr="00681343">
        <w:rPr>
          <w:rFonts w:ascii="Times New Roman" w:hAnsi="Times New Roman" w:cs="Times New Roman"/>
          <w:sz w:val="24"/>
          <w:szCs w:val="24"/>
        </w:rPr>
        <w:tab/>
        <w:t xml:space="preserve">вода, гипохлорит натрия, АПАВ, НПАВ, </w:t>
      </w:r>
      <w:proofErr w:type="spellStart"/>
      <w:r w:rsidRPr="00681343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681343">
        <w:rPr>
          <w:rFonts w:ascii="Times New Roman" w:hAnsi="Times New Roman" w:cs="Times New Roman"/>
          <w:sz w:val="24"/>
          <w:szCs w:val="24"/>
        </w:rPr>
        <w:t xml:space="preserve"> натрия, стабилизатор, полимер, комплексообразователь, парфюмерная композиция</w:t>
      </w:r>
      <w:proofErr w:type="gramEnd"/>
    </w:p>
    <w:p w:rsidR="00A917E5" w:rsidRPr="00681343" w:rsidRDefault="00A917E5" w:rsidP="00A917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343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spellStart"/>
      <w:r w:rsidRPr="00681343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681343">
        <w:rPr>
          <w:rFonts w:ascii="Times New Roman" w:hAnsi="Times New Roman" w:cs="Times New Roman"/>
          <w:b/>
          <w:sz w:val="24"/>
          <w:szCs w:val="24"/>
        </w:rPr>
        <w:t xml:space="preserve"> (концентрат):</w:t>
      </w:r>
      <w:r w:rsidRPr="00681343">
        <w:rPr>
          <w:rFonts w:ascii="Times New Roman" w:hAnsi="Times New Roman" w:cs="Times New Roman"/>
          <w:sz w:val="24"/>
          <w:szCs w:val="24"/>
        </w:rPr>
        <w:tab/>
        <w:t>12,0</w:t>
      </w:r>
    </w:p>
    <w:p w:rsidR="00A917E5" w:rsidRPr="00681343" w:rsidRDefault="00A917E5" w:rsidP="00A917E5">
      <w:pPr>
        <w:pStyle w:val="1"/>
        <w:rPr>
          <w:rFonts w:ascii="Times New Roman" w:hAnsi="Times New Roman"/>
          <w:b/>
          <w:sz w:val="24"/>
          <w:szCs w:val="24"/>
        </w:rPr>
      </w:pPr>
    </w:p>
    <w:p w:rsidR="00A917E5" w:rsidRPr="00681343" w:rsidRDefault="00A917E5" w:rsidP="00A917E5">
      <w:pPr>
        <w:pStyle w:val="1"/>
        <w:rPr>
          <w:rFonts w:ascii="Times New Roman" w:hAnsi="Times New Roman"/>
          <w:sz w:val="24"/>
          <w:szCs w:val="24"/>
        </w:rPr>
      </w:pPr>
      <w:r w:rsidRPr="00681343">
        <w:rPr>
          <w:rFonts w:ascii="Times New Roman" w:hAnsi="Times New Roman"/>
          <w:b/>
          <w:sz w:val="24"/>
          <w:szCs w:val="24"/>
        </w:rPr>
        <w:t>Объем:</w:t>
      </w:r>
      <w:r w:rsidRPr="00681343">
        <w:rPr>
          <w:rFonts w:ascii="Times New Roman" w:hAnsi="Times New Roman"/>
          <w:sz w:val="24"/>
          <w:szCs w:val="24"/>
        </w:rPr>
        <w:t xml:space="preserve"> </w:t>
      </w:r>
      <w:r w:rsidRPr="0068134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 л"/>
        </w:smartTagPr>
        <w:r w:rsidRPr="00681343">
          <w:rPr>
            <w:rFonts w:ascii="Times New Roman" w:hAnsi="Times New Roman"/>
            <w:sz w:val="24"/>
            <w:szCs w:val="24"/>
          </w:rPr>
          <w:t>1 л</w:t>
        </w:r>
      </w:smartTag>
      <w:r w:rsidRPr="00681343">
        <w:rPr>
          <w:rFonts w:ascii="Times New Roman" w:hAnsi="Times New Roman"/>
          <w:sz w:val="24"/>
          <w:szCs w:val="24"/>
        </w:rPr>
        <w:t xml:space="preserve"> (бутылка), </w:t>
      </w:r>
      <w:smartTag w:uri="urn:schemas-microsoft-com:office:smarttags" w:element="metricconverter">
        <w:smartTagPr>
          <w:attr w:name="ProductID" w:val="5 л"/>
        </w:smartTagPr>
        <w:r w:rsidRPr="00681343">
          <w:rPr>
            <w:rFonts w:ascii="Times New Roman" w:hAnsi="Times New Roman"/>
            <w:sz w:val="24"/>
            <w:szCs w:val="24"/>
          </w:rPr>
          <w:t>5 л</w:t>
        </w:r>
      </w:smartTag>
      <w:r w:rsidRPr="00681343">
        <w:rPr>
          <w:rFonts w:ascii="Times New Roman" w:hAnsi="Times New Roman"/>
          <w:sz w:val="24"/>
          <w:szCs w:val="24"/>
        </w:rPr>
        <w:t xml:space="preserve"> (канистра).</w:t>
      </w:r>
    </w:p>
    <w:p w:rsidR="00A917E5" w:rsidRPr="00681343" w:rsidRDefault="00A917E5" w:rsidP="00A9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7E5" w:rsidRPr="00681343" w:rsidRDefault="00A917E5" w:rsidP="00A9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343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предосторожности:</w:t>
      </w:r>
    </w:p>
    <w:p w:rsidR="00A917E5" w:rsidRPr="00681343" w:rsidRDefault="00A917E5" w:rsidP="00A9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43">
        <w:rPr>
          <w:rFonts w:ascii="Times New Roman" w:hAnsi="Times New Roman" w:cs="Times New Roman"/>
          <w:sz w:val="24"/>
          <w:szCs w:val="24"/>
        </w:rPr>
        <w:t>С растворами: использовать резиновые перчатки и спецодежду.</w:t>
      </w:r>
    </w:p>
    <w:p w:rsidR="00A917E5" w:rsidRPr="00681343" w:rsidRDefault="00A917E5" w:rsidP="00A9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343">
        <w:rPr>
          <w:rFonts w:ascii="Times New Roman" w:hAnsi="Times New Roman" w:cs="Times New Roman"/>
          <w:sz w:val="24"/>
          <w:szCs w:val="24"/>
        </w:rPr>
        <w:t>С концентратом: использовать резиновые перчатки,  защитные очки и спецодежду.</w:t>
      </w:r>
    </w:p>
    <w:p w:rsidR="00A917E5" w:rsidRPr="00681343" w:rsidRDefault="00A917E5" w:rsidP="00A9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43">
        <w:rPr>
          <w:rFonts w:ascii="Times New Roman" w:hAnsi="Times New Roman" w:cs="Times New Roman"/>
          <w:sz w:val="24"/>
          <w:szCs w:val="24"/>
        </w:rPr>
        <w:t>При попадании на кожу или в глаза обильно промыть их водой, обратиться к врачу.</w:t>
      </w:r>
    </w:p>
    <w:p w:rsidR="00A917E5" w:rsidRPr="00681343" w:rsidRDefault="00A917E5" w:rsidP="00A9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7E5" w:rsidRPr="00681343" w:rsidRDefault="00A917E5" w:rsidP="00A9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343">
        <w:rPr>
          <w:rFonts w:ascii="Times New Roman" w:hAnsi="Times New Roman" w:cs="Times New Roman"/>
          <w:b/>
          <w:bCs/>
          <w:sz w:val="24"/>
          <w:szCs w:val="24"/>
        </w:rPr>
        <w:t>Хранение:</w:t>
      </w:r>
    </w:p>
    <w:p w:rsidR="00A917E5" w:rsidRPr="00681343" w:rsidRDefault="00A917E5" w:rsidP="00A917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343">
        <w:rPr>
          <w:rFonts w:ascii="Times New Roman" w:hAnsi="Times New Roman" w:cs="Times New Roman"/>
          <w:color w:val="000000"/>
          <w:sz w:val="24"/>
          <w:szCs w:val="24"/>
        </w:rPr>
        <w:t xml:space="preserve">Хранить в плотно закрытой упаковке в сухом темном помещении отдельно от пищевых продуктов при температуре от +1 до +20 </w:t>
      </w:r>
      <w:proofErr w:type="spellStart"/>
      <w:r w:rsidRPr="0068134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6813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681343">
        <w:rPr>
          <w:rFonts w:ascii="Times New Roman" w:hAnsi="Times New Roman" w:cs="Times New Roman"/>
          <w:color w:val="000000"/>
          <w:sz w:val="24"/>
          <w:szCs w:val="24"/>
        </w:rPr>
        <w:t>. Беречь от детей.</w:t>
      </w:r>
    </w:p>
    <w:p w:rsidR="00A917E5" w:rsidRPr="00A917E5" w:rsidRDefault="00A917E5" w:rsidP="00A917E5">
      <w:pPr>
        <w:pStyle w:val="1"/>
        <w:rPr>
          <w:rFonts w:ascii="Times New Roman" w:hAnsi="Times New Roman"/>
          <w:sz w:val="24"/>
          <w:szCs w:val="24"/>
        </w:rPr>
      </w:pPr>
      <w:r w:rsidRPr="00681343">
        <w:rPr>
          <w:rFonts w:ascii="Times New Roman" w:hAnsi="Times New Roman"/>
          <w:sz w:val="24"/>
          <w:szCs w:val="24"/>
        </w:rPr>
        <w:t>Срок годности: 15 месяцев (соблюдать условия транспортировки и хранения).</w:t>
      </w:r>
    </w:p>
    <w:p w:rsidR="00923285" w:rsidRPr="00A917E5" w:rsidRDefault="00923285">
      <w:pPr>
        <w:rPr>
          <w:rFonts w:ascii="Times New Roman" w:hAnsi="Times New Roman" w:cs="Times New Roman"/>
          <w:sz w:val="24"/>
          <w:szCs w:val="24"/>
        </w:rPr>
      </w:pPr>
    </w:p>
    <w:sectPr w:rsidR="00923285" w:rsidRPr="00A917E5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E5"/>
    <w:rsid w:val="00681343"/>
    <w:rsid w:val="00923285"/>
    <w:rsid w:val="00A917E5"/>
    <w:rsid w:val="00AB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5"/>
  </w:style>
  <w:style w:type="paragraph" w:styleId="4">
    <w:name w:val="heading 4"/>
    <w:basedOn w:val="a"/>
    <w:next w:val="a"/>
    <w:link w:val="40"/>
    <w:uiPriority w:val="99"/>
    <w:qFormat/>
    <w:rsid w:val="00A917E5"/>
    <w:pPr>
      <w:keepNext/>
      <w:spacing w:after="0" w:line="240" w:lineRule="auto"/>
      <w:outlineLvl w:val="3"/>
    </w:pPr>
    <w:rPr>
      <w:rFonts w:ascii="Calibri" w:eastAsia="Calibri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917E5"/>
    <w:rPr>
      <w:rFonts w:ascii="Calibri" w:eastAsia="Calibri" w:hAnsi="Calibri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A917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917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2014-07-21T03:18:00Z</dcterms:created>
  <dcterms:modified xsi:type="dcterms:W3CDTF">2014-07-30T02:05:00Z</dcterms:modified>
</cp:coreProperties>
</file>